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B10" w:rsidRDefault="00F8570F">
      <w:pPr>
        <w:spacing w:after="37" w:line="251" w:lineRule="auto"/>
        <w:ind w:left="407" w:right="0" w:firstLine="0"/>
        <w:jc w:val="left"/>
      </w:pPr>
      <w:r>
        <w:rPr>
          <w:sz w:val="28"/>
          <w:lang w:val="ru-RU"/>
        </w:rPr>
        <w:t>Государственно</w:t>
      </w:r>
      <w:r w:rsidR="00255035">
        <w:rPr>
          <w:sz w:val="28"/>
        </w:rPr>
        <w:t xml:space="preserve">е бюджетное общеобразовательное учреждение </w:t>
      </w:r>
      <w:r w:rsidR="00255035">
        <w:rPr>
          <w:sz w:val="28"/>
          <w:lang w:val="ru-RU"/>
        </w:rPr>
        <w:t xml:space="preserve"> </w:t>
      </w:r>
    </w:p>
    <w:p w:rsidR="00316B10" w:rsidRDefault="00255035">
      <w:pPr>
        <w:spacing w:after="0" w:line="251" w:lineRule="auto"/>
        <w:ind w:left="5177" w:right="2874" w:hanging="2704"/>
        <w:jc w:val="left"/>
      </w:pPr>
      <w:r>
        <w:rPr>
          <w:sz w:val="28"/>
        </w:rPr>
        <w:t>«</w:t>
      </w:r>
      <w:r w:rsidR="00E05FDF">
        <w:rPr>
          <w:sz w:val="28"/>
          <w:lang w:val="ru-RU"/>
        </w:rPr>
        <w:t>Основная</w:t>
      </w:r>
      <w:r>
        <w:rPr>
          <w:sz w:val="28"/>
          <w:lang w:val="ru-RU"/>
        </w:rPr>
        <w:t xml:space="preserve"> </w:t>
      </w:r>
      <w:r>
        <w:rPr>
          <w:sz w:val="28"/>
        </w:rPr>
        <w:t>общеобразовательная школа №</w:t>
      </w:r>
      <w:r w:rsidR="00E05FDF">
        <w:rPr>
          <w:sz w:val="28"/>
          <w:lang w:val="ru-RU"/>
        </w:rPr>
        <w:t>11 г. Мал</w:t>
      </w:r>
      <w:r w:rsidR="00CD22CF">
        <w:rPr>
          <w:sz w:val="28"/>
          <w:lang w:val="ru-RU"/>
        </w:rPr>
        <w:t>гобек</w:t>
      </w:r>
      <w:r>
        <w:rPr>
          <w:sz w:val="28"/>
        </w:rPr>
        <w:t xml:space="preserve">»                                         </w:t>
      </w:r>
      <w:r>
        <w:rPr>
          <w:b/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-60" w:firstLine="0"/>
        <w:jc w:val="right"/>
      </w:pPr>
      <w:r>
        <w:rPr>
          <w:sz w:val="28"/>
        </w:rPr>
        <w:t xml:space="preserve">                                                                                   </w:t>
      </w:r>
    </w:p>
    <w:p w:rsidR="00316B10" w:rsidRDefault="00255035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507" w:firstLine="0"/>
        <w:jc w:val="center"/>
      </w:pPr>
      <w:r>
        <w:rPr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507" w:firstLine="0"/>
        <w:jc w:val="center"/>
      </w:pPr>
      <w:r>
        <w:rPr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507" w:firstLine="0"/>
        <w:jc w:val="center"/>
      </w:pPr>
      <w:r>
        <w:rPr>
          <w:sz w:val="28"/>
        </w:rPr>
        <w:t xml:space="preserve"> </w:t>
      </w:r>
    </w:p>
    <w:p w:rsidR="00316B10" w:rsidRDefault="00255035">
      <w:pPr>
        <w:spacing w:after="0" w:line="259" w:lineRule="auto"/>
        <w:ind w:left="0" w:right="507" w:firstLine="0"/>
        <w:jc w:val="center"/>
      </w:pPr>
      <w:r>
        <w:rPr>
          <w:sz w:val="28"/>
        </w:rPr>
        <w:t xml:space="preserve"> </w:t>
      </w:r>
    </w:p>
    <w:p w:rsidR="00316B10" w:rsidRDefault="00255035">
      <w:pPr>
        <w:spacing w:after="27" w:line="259" w:lineRule="auto"/>
        <w:ind w:left="0" w:right="507" w:firstLine="0"/>
        <w:jc w:val="center"/>
      </w:pPr>
      <w:r>
        <w:rPr>
          <w:sz w:val="28"/>
        </w:rPr>
        <w:t xml:space="preserve"> </w:t>
      </w:r>
    </w:p>
    <w:p w:rsidR="00316B10" w:rsidRDefault="00255035">
      <w:pPr>
        <w:spacing w:after="29" w:line="259" w:lineRule="auto"/>
        <w:ind w:left="0" w:right="587" w:firstLine="0"/>
        <w:jc w:val="center"/>
      </w:pPr>
      <w:r>
        <w:rPr>
          <w:sz w:val="28"/>
        </w:rPr>
        <w:t xml:space="preserve">Программа внеурочной деятельности </w:t>
      </w:r>
    </w:p>
    <w:p w:rsidR="00316B10" w:rsidRDefault="00255035">
      <w:pPr>
        <w:spacing w:after="0" w:line="268" w:lineRule="auto"/>
        <w:ind w:left="4317" w:right="3741" w:hanging="600"/>
        <w:jc w:val="left"/>
      </w:pPr>
      <w:r>
        <w:rPr>
          <w:b/>
          <w:sz w:val="28"/>
        </w:rPr>
        <w:t>«Разговоры о важном»</w:t>
      </w:r>
      <w:r>
        <w:rPr>
          <w:sz w:val="28"/>
        </w:rPr>
        <w:t xml:space="preserve">  для 5-9 класса </w:t>
      </w:r>
      <w:r>
        <w:br w:type="page"/>
      </w:r>
    </w:p>
    <w:p w:rsidR="00316B10" w:rsidRDefault="00255035">
      <w:pPr>
        <w:pStyle w:val="1"/>
        <w:spacing w:after="13" w:line="259" w:lineRule="auto"/>
        <w:jc w:val="center"/>
      </w:pPr>
      <w:r>
        <w:t xml:space="preserve">ПОЯСНИТЕЛЬНАЯ ЗАПИСКА </w:t>
      </w:r>
    </w:p>
    <w:p w:rsidR="00316B10" w:rsidRDefault="00255035">
      <w:pPr>
        <w:ind w:right="830"/>
      </w:pPr>
      <w:r>
        <w:t xml:space="preserve">Программа разработана в соответствии с </w:t>
      </w:r>
      <w:r>
        <w:t>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</w:t>
      </w:r>
      <w:r>
        <w:t xml:space="preserve">ольного образования: не только на уроке, но и за его пределами. </w:t>
      </w:r>
    </w:p>
    <w:p w:rsidR="00316B10" w:rsidRDefault="00255035">
      <w:pPr>
        <w:spacing w:after="101"/>
        <w:ind w:right="830"/>
      </w:pPr>
      <w: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здоровью. Педагог помогает обучающемуся: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формировании его российской идентичности;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формировании интереса к познанию; </w:t>
      </w:r>
    </w:p>
    <w:p w:rsidR="00316B10" w:rsidRDefault="00255035">
      <w:pPr>
        <w:numPr>
          <w:ilvl w:val="0"/>
          <w:numId w:val="1"/>
        </w:numPr>
        <w:spacing w:after="97"/>
        <w:ind w:right="830"/>
      </w:pPr>
      <w:r>
        <w:t xml:space="preserve">в формировании осознанного отношения к своим правам и свободам и уважительного отношение к правам и свободам других;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выстраивании собственного поведения с позиции нравственных и правовых норм;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создании мотивации для участия в социально-значимой деятельности;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развитии у школьников общекультурной компетентности;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развитии умения принимать осознанные решения и делать выбор;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осознании своего места в обществе;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познании себя, своих мотивов, устремлений, склонностей; </w:t>
      </w:r>
    </w:p>
    <w:p w:rsidR="00316B10" w:rsidRDefault="00255035">
      <w:pPr>
        <w:numPr>
          <w:ilvl w:val="0"/>
          <w:numId w:val="1"/>
        </w:numPr>
        <w:ind w:right="830"/>
      </w:pPr>
      <w:r>
        <w:t xml:space="preserve">в формировании готовности к личностному самоопределению. </w:t>
      </w:r>
    </w:p>
    <w:p w:rsidR="00316B10" w:rsidRDefault="00255035">
      <w:pPr>
        <w:pStyle w:val="1"/>
        <w:ind w:left="835" w:right="697"/>
      </w:pPr>
      <w:r>
        <w:t xml:space="preserve">Варианты реализации   программы   и   формы   проведения   занятий </w:t>
      </w:r>
    </w:p>
    <w:p w:rsidR="00316B10" w:rsidRDefault="00255035">
      <w:pPr>
        <w:ind w:right="830"/>
      </w:pPr>
      <w:r>
        <w:t xml:space="preserve">Занятия по программе проводятся в формах, позволяющих обучающемуся вырабатывать собственную мировозренческую позицию по обсуждаемым темам (например, беседы, деловые игры, викторины, интервью, блиц-опросы и т. д.). </w:t>
      </w:r>
    </w:p>
    <w:p w:rsidR="00316B10" w:rsidRDefault="00255035">
      <w:pPr>
        <w:ind w:right="830"/>
      </w:pPr>
      <w:r>
        <w:t xml:space="preserve">Программа может быть реализована в течение одного учебного года, если занятия проводятся 1 раз в неделю. </w:t>
      </w:r>
    </w:p>
    <w:p w:rsidR="00316B10" w:rsidRDefault="00255035">
      <w:pPr>
        <w:pStyle w:val="1"/>
        <w:ind w:left="835" w:right="697"/>
      </w:pPr>
      <w:r>
        <w:t xml:space="preserve">Взаимосвязь с программой воспитания </w:t>
      </w:r>
    </w:p>
    <w:p w:rsidR="00316B10" w:rsidRDefault="00255035">
      <w:pPr>
        <w:spacing w:after="97"/>
        <w:ind w:right="830"/>
      </w:pPr>
      <w: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316B10" w:rsidRDefault="00255035">
      <w:pPr>
        <w:numPr>
          <w:ilvl w:val="0"/>
          <w:numId w:val="2"/>
        </w:numPr>
        <w:ind w:right="830"/>
      </w:pPr>
      <w:r>
        <w:t xml:space="preserve">в выделении в цели программы ценностных приоритетов; </w:t>
      </w:r>
    </w:p>
    <w:p w:rsidR="00316B10" w:rsidRDefault="00255035">
      <w:pPr>
        <w:numPr>
          <w:ilvl w:val="0"/>
          <w:numId w:val="2"/>
        </w:numPr>
        <w:spacing w:after="101"/>
        <w:ind w:right="830"/>
      </w:pP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316B10" w:rsidRDefault="00255035">
      <w:pPr>
        <w:numPr>
          <w:ilvl w:val="0"/>
          <w:numId w:val="2"/>
        </w:numPr>
        <w:ind w:right="830"/>
      </w:pPr>
      <w: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316B10" w:rsidRDefault="00255035">
      <w:pPr>
        <w:pStyle w:val="1"/>
        <w:ind w:left="835" w:right="697"/>
      </w:pPr>
      <w:r>
        <w:t xml:space="preserve">Ценностное наполнение внеурочных занятий </w:t>
      </w:r>
    </w:p>
    <w:p w:rsidR="00316B10" w:rsidRDefault="00255035">
      <w:pPr>
        <w:spacing w:after="80"/>
        <w:ind w:left="840" w:right="830" w:firstLine="0"/>
      </w:pPr>
      <w:r>
        <w:t xml:space="preserve">В основе определения тематики внеурочных занятий лежат два принципа: </w:t>
      </w:r>
    </w:p>
    <w:p w:rsidR="00316B10" w:rsidRDefault="00255035">
      <w:pPr>
        <w:numPr>
          <w:ilvl w:val="0"/>
          <w:numId w:val="3"/>
        </w:numPr>
        <w:spacing w:after="39"/>
        <w:ind w:right="830"/>
      </w:pPr>
      <w:r>
        <w:t xml:space="preserve">соответствие датам календаря; </w:t>
      </w:r>
    </w:p>
    <w:p w:rsidR="00316B10" w:rsidRDefault="00255035">
      <w:pPr>
        <w:numPr>
          <w:ilvl w:val="0"/>
          <w:numId w:val="3"/>
        </w:numPr>
        <w:ind w:right="830"/>
      </w:pPr>
      <w:r>
        <w:t xml:space="preserve">значимость для обучающегося события (даты), которое отмечается в календаре в текущем году. </w:t>
      </w:r>
    </w:p>
    <w:p w:rsidR="00316B10" w:rsidRDefault="00255035">
      <w:pPr>
        <w:spacing w:after="83"/>
        <w:ind w:left="840" w:right="830" w:firstLine="0"/>
      </w:pPr>
      <w:r>
        <w:t xml:space="preserve">Даты календаря можно объединить в две группы: </w:t>
      </w:r>
    </w:p>
    <w:p w:rsidR="00316B10" w:rsidRDefault="00255035">
      <w:pPr>
        <w:numPr>
          <w:ilvl w:val="0"/>
          <w:numId w:val="4"/>
        </w:numPr>
        <w:ind w:right="830" w:firstLine="778"/>
      </w:pPr>
      <w:r>
        <w:t xml:space="preserve"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</w:t>
      </w:r>
    </w:p>
    <w:p w:rsidR="00316B10" w:rsidRDefault="00255035">
      <w:pPr>
        <w:spacing w:after="87"/>
        <w:ind w:right="830" w:firstLine="0"/>
      </w:pPr>
      <w:r>
        <w:t xml:space="preserve">«Рождество», «День учителя», «День российской науки» и т.д. </w:t>
      </w:r>
    </w:p>
    <w:p w:rsidR="00316B10" w:rsidRDefault="00255035">
      <w:pPr>
        <w:numPr>
          <w:ilvl w:val="0"/>
          <w:numId w:val="4"/>
        </w:numPr>
        <w:ind w:right="830" w:firstLine="778"/>
      </w:pPr>
      <w:r>
        <w:t xml:space="preserve">Юбилейные даты выдающихся деятелей науки, литературы, искусства. Например, «165-летие со дня рождения К. Э. Циолковского», «160 лет со дня рождения К. С. Станиславского». </w:t>
      </w:r>
    </w:p>
    <w:p w:rsidR="00316B10" w:rsidRDefault="00255035">
      <w:pPr>
        <w:ind w:right="830"/>
      </w:pPr>
      <w: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разные, мы вместе», «Забота о каждом: цифровая безопасность и гигиена школьника» и др. </w:t>
      </w:r>
    </w:p>
    <w:p w:rsidR="00316B10" w:rsidRDefault="00255035">
      <w:pPr>
        <w:spacing w:after="85"/>
        <w:ind w:right="830"/>
      </w:pPr>
      <w:r>
        <w:t xml:space="preserve">Следует отметить, что внеурочные занятия входят в общую систему воспитательной работы </w:t>
      </w:r>
      <w:r>
        <w:t xml:space="preserve">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 xml:space="preserve">, которые являются предметом обсуждения. Основные ценности характеризуются следующим образом. </w:t>
      </w:r>
    </w:p>
    <w:p w:rsidR="00316B10" w:rsidRDefault="00255035">
      <w:pPr>
        <w:pStyle w:val="2"/>
        <w:ind w:left="835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Историческая память </w:t>
      </w:r>
    </w:p>
    <w:p w:rsidR="00316B10" w:rsidRDefault="00255035">
      <w:pPr>
        <w:numPr>
          <w:ilvl w:val="0"/>
          <w:numId w:val="5"/>
        </w:numPr>
        <w:spacing w:after="41"/>
        <w:ind w:right="830" w:firstLine="543"/>
      </w:pPr>
      <w:r>
        <w:t xml:space="preserve">историческая память – обязательная часть культуры народа и каждого гражданина; </w:t>
      </w:r>
    </w:p>
    <w:p w:rsidR="00316B10" w:rsidRDefault="00255035">
      <w:pPr>
        <w:numPr>
          <w:ilvl w:val="0"/>
          <w:numId w:val="5"/>
        </w:numPr>
        <w:spacing w:after="82"/>
        <w:ind w:right="830" w:firstLine="543"/>
      </w:pPr>
      <w:r>
        <w:t xml:space="preserve">историческая память </w:t>
      </w:r>
      <w:r>
        <w:t xml:space="preserve">соединяет прошлое, настоящее, позволяя сохранить и продолжить достижения, мудрость, опыт, традиции прошлых поколений; </w:t>
      </w:r>
    </w:p>
    <w:p w:rsidR="00316B10" w:rsidRDefault="00255035">
      <w:pPr>
        <w:numPr>
          <w:ilvl w:val="0"/>
          <w:numId w:val="5"/>
        </w:numPr>
        <w:ind w:right="830" w:firstLine="543"/>
      </w:pPr>
      <w:r>
        <w:t xml:space="preserve"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</w:t>
      </w:r>
    </w:p>
    <w:p w:rsidR="00316B10" w:rsidRDefault="00255035">
      <w:pPr>
        <w:spacing w:after="88"/>
        <w:ind w:right="830" w:firstLine="0"/>
      </w:pPr>
      <w:r>
        <w:t xml:space="preserve">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316B10" w:rsidRDefault="00255035">
      <w:pPr>
        <w:pStyle w:val="2"/>
        <w:ind w:left="835"/>
      </w:pP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Преемственность поколений </w:t>
      </w:r>
    </w:p>
    <w:p w:rsidR="00316B10" w:rsidRDefault="00255035">
      <w:pPr>
        <w:numPr>
          <w:ilvl w:val="0"/>
          <w:numId w:val="6"/>
        </w:numPr>
        <w:spacing w:after="85"/>
        <w:ind w:right="830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316B10" w:rsidRDefault="00255035">
      <w:pPr>
        <w:numPr>
          <w:ilvl w:val="0"/>
          <w:numId w:val="6"/>
        </w:numPr>
        <w:ind w:right="830"/>
      </w:pPr>
      <w: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316B10" w:rsidRDefault="00255035">
      <w:pPr>
        <w:spacing w:after="81"/>
        <w:ind w:right="830"/>
      </w:pPr>
      <w:r>
        <w:t xml:space="preserve">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316B10" w:rsidRDefault="00255035">
      <w:pPr>
        <w:pStyle w:val="2"/>
        <w:ind w:left="835"/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Патриотизм — любовь к Родине </w:t>
      </w:r>
    </w:p>
    <w:p w:rsidR="00316B10" w:rsidRDefault="00255035">
      <w:pPr>
        <w:numPr>
          <w:ilvl w:val="0"/>
          <w:numId w:val="7"/>
        </w:numPr>
        <w:spacing w:after="43"/>
        <w:ind w:right="830"/>
      </w:pPr>
      <w:r>
        <w:t xml:space="preserve">патриотизм (любовь к Родине) – самое главное качества гражданина; </w:t>
      </w:r>
    </w:p>
    <w:p w:rsidR="00316B10" w:rsidRDefault="00255035">
      <w:pPr>
        <w:numPr>
          <w:ilvl w:val="0"/>
          <w:numId w:val="7"/>
        </w:numPr>
        <w:spacing w:after="85"/>
        <w:ind w:right="830"/>
      </w:pPr>
      <w:r>
        <w:t xml:space="preserve">любовь к своему Отечеству начинается с малого — с привязанности к родному дому, малой Родине; </w:t>
      </w:r>
    </w:p>
    <w:p w:rsidR="00316B10" w:rsidRDefault="00255035">
      <w:pPr>
        <w:numPr>
          <w:ilvl w:val="0"/>
          <w:numId w:val="7"/>
        </w:numPr>
        <w:ind w:right="830"/>
      </w:pPr>
      <w: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316B10" w:rsidRDefault="00255035">
      <w:pPr>
        <w:ind w:left="840" w:right="830" w:firstLine="0"/>
      </w:pPr>
      <w:r>
        <w:t xml:space="preserve">Эта высшая нравственная ценность является приоритетной во всех сценариях </w:t>
      </w:r>
    </w:p>
    <w:p w:rsidR="00316B10" w:rsidRDefault="00255035">
      <w:pPr>
        <w:spacing w:after="78"/>
        <w:ind w:right="830" w:firstLine="0"/>
      </w:pPr>
      <w:r>
        <w:t xml:space="preserve">«Разговоров о важном». В каждом сценарии, в соответствии с содержанием, </w:t>
      </w:r>
      <w:r>
        <w:t xml:space="preserve">раскрывается многогранность чувства патриотизма и его проявления в разных сферах человеческой жизни. </w:t>
      </w:r>
    </w:p>
    <w:p w:rsidR="00316B10" w:rsidRDefault="00255035">
      <w:pPr>
        <w:pStyle w:val="2"/>
        <w:ind w:left="835"/>
      </w:pP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Доброта, добрые дела </w:t>
      </w:r>
    </w:p>
    <w:p w:rsidR="00316B10" w:rsidRDefault="00255035">
      <w:pPr>
        <w:numPr>
          <w:ilvl w:val="0"/>
          <w:numId w:val="8"/>
        </w:numPr>
        <w:spacing w:after="98"/>
        <w:ind w:right="830"/>
      </w:pPr>
      <w: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316B10" w:rsidRDefault="00255035">
      <w:pPr>
        <w:numPr>
          <w:ilvl w:val="0"/>
          <w:numId w:val="8"/>
        </w:numPr>
        <w:ind w:right="830"/>
      </w:pPr>
      <w: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316B10" w:rsidRDefault="00255035">
      <w:pPr>
        <w:spacing w:after="81"/>
        <w:ind w:right="830"/>
      </w:pPr>
      <w:r>
        <w:t xml:space="preserve">Например, тема «Забота о каждом». Разговор о добрых делах граждан России в прошлые времена и в настоящее время, тема волонтерства. </w:t>
      </w:r>
    </w:p>
    <w:p w:rsidR="00316B10" w:rsidRDefault="00255035">
      <w:pPr>
        <w:pStyle w:val="2"/>
        <w:ind w:left="835"/>
      </w:pP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Семья и семейные ценности </w:t>
      </w:r>
    </w:p>
    <w:p w:rsidR="00316B10" w:rsidRDefault="00255035">
      <w:pPr>
        <w:numPr>
          <w:ilvl w:val="0"/>
          <w:numId w:val="9"/>
        </w:numPr>
        <w:spacing w:after="87"/>
        <w:ind w:right="830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 </w:t>
      </w:r>
    </w:p>
    <w:p w:rsidR="00316B10" w:rsidRDefault="00255035">
      <w:pPr>
        <w:numPr>
          <w:ilvl w:val="0"/>
          <w:numId w:val="9"/>
        </w:numPr>
        <w:ind w:right="830"/>
      </w:pPr>
      <w: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316B10" w:rsidRDefault="00255035">
      <w:pPr>
        <w:numPr>
          <w:ilvl w:val="0"/>
          <w:numId w:val="9"/>
        </w:numPr>
        <w:spacing w:after="80"/>
        <w:ind w:right="830"/>
      </w:pPr>
      <w:r>
        <w:t xml:space="preserve">учащийся должен ответственно относиться к своей семье, участвовать во всех ее делах, помогать родителям; </w:t>
      </w:r>
    </w:p>
    <w:p w:rsidR="00316B10" w:rsidRDefault="00255035">
      <w:pPr>
        <w:numPr>
          <w:ilvl w:val="0"/>
          <w:numId w:val="9"/>
        </w:numPr>
        <w:ind w:right="830"/>
      </w:pPr>
      <w: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316B10" w:rsidRDefault="00255035">
      <w:pPr>
        <w:spacing w:after="82"/>
        <w:ind w:right="830"/>
      </w:pPr>
      <w:r>
        <w:t xml:space="preserve"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 </w:t>
      </w:r>
    </w:p>
    <w:p w:rsidR="00316B10" w:rsidRDefault="00255035">
      <w:pPr>
        <w:pStyle w:val="2"/>
        <w:ind w:left="835"/>
      </w:pP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Культура России </w:t>
      </w:r>
    </w:p>
    <w:p w:rsidR="00316B10" w:rsidRDefault="00255035">
      <w:pPr>
        <w:numPr>
          <w:ilvl w:val="0"/>
          <w:numId w:val="10"/>
        </w:numPr>
        <w:spacing w:after="82"/>
        <w:ind w:right="830"/>
      </w:pPr>
      <w:r>
        <w:t xml:space="preserve">культура общества — это достижения человеческого общества, созданные на протяжении его истории; </w:t>
      </w:r>
    </w:p>
    <w:p w:rsidR="00316B10" w:rsidRDefault="00255035">
      <w:pPr>
        <w:numPr>
          <w:ilvl w:val="0"/>
          <w:numId w:val="10"/>
        </w:numPr>
        <w:spacing w:after="41"/>
        <w:ind w:right="830"/>
      </w:pPr>
      <w:r>
        <w:t xml:space="preserve">российская культура богата и разнообразна, она известна и уважаема во всем мире; </w:t>
      </w:r>
    </w:p>
    <w:p w:rsidR="00316B10" w:rsidRDefault="00255035">
      <w:pPr>
        <w:numPr>
          <w:ilvl w:val="0"/>
          <w:numId w:val="10"/>
        </w:numPr>
        <w:ind w:right="830"/>
      </w:pPr>
      <w:r>
        <w:t xml:space="preserve">культура </w:t>
      </w:r>
      <w:r>
        <w:tab/>
      </w:r>
      <w:r>
        <w:t xml:space="preserve">представлена </w:t>
      </w:r>
      <w:r>
        <w:tab/>
        <w:t xml:space="preserve">достижениями </w:t>
      </w:r>
      <w:r>
        <w:tab/>
        <w:t xml:space="preserve">в </w:t>
      </w:r>
      <w:r>
        <w:tab/>
        <w:t xml:space="preserve">материальной </w:t>
      </w:r>
      <w:r>
        <w:tab/>
        <w:t xml:space="preserve">сфере </w:t>
      </w:r>
    </w:p>
    <w:p w:rsidR="00316B10" w:rsidRDefault="00255035">
      <w:pPr>
        <w:ind w:right="830" w:firstLine="0"/>
      </w:pPr>
      <w:r>
        <w:t xml:space="preserve">(строительство, техника, предметы быта и др.), в духовной сфере (народное </w:t>
      </w:r>
    </w:p>
    <w:p w:rsidR="00316B10" w:rsidRDefault="00255035">
      <w:pPr>
        <w:ind w:right="830" w:firstLine="0"/>
      </w:pPr>
      <w:r>
        <w:t xml:space="preserve">творчество, литература, изобразительное искусство, музыка, театр и др.), а также в этике, культуре взаимоотношений людей. </w:t>
      </w:r>
    </w:p>
    <w:p w:rsidR="00316B10" w:rsidRDefault="00255035">
      <w:pPr>
        <w:ind w:right="830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 </w:t>
      </w:r>
      <w:r>
        <w:rPr>
          <w:b/>
          <w:i/>
          <w:sz w:val="28"/>
        </w:rPr>
        <w:t>7.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b/>
          <w:i/>
        </w:rPr>
        <w:t xml:space="preserve">Наука на службе Родины </w:t>
      </w:r>
    </w:p>
    <w:p w:rsidR="00316B10" w:rsidRDefault="00255035">
      <w:pPr>
        <w:numPr>
          <w:ilvl w:val="0"/>
          <w:numId w:val="10"/>
        </w:numPr>
        <w:spacing w:after="44"/>
        <w:ind w:right="830"/>
      </w:pPr>
      <w:r>
        <w:t xml:space="preserve">наука обеспечивает прогресс общества и улучшает жизнь человека; </w:t>
      </w:r>
    </w:p>
    <w:p w:rsidR="00316B10" w:rsidRDefault="00255035">
      <w:pPr>
        <w:numPr>
          <w:ilvl w:val="0"/>
          <w:numId w:val="10"/>
        </w:numPr>
        <w:spacing w:after="79"/>
        <w:ind w:right="830"/>
      </w:pPr>
      <w:r>
        <w:t xml:space="preserve">в науке работают талантливые, творческие люди, бесконечно любящие свою деятельность; </w:t>
      </w:r>
    </w:p>
    <w:p w:rsidR="00316B10" w:rsidRDefault="00255035">
      <w:pPr>
        <w:numPr>
          <w:ilvl w:val="0"/>
          <w:numId w:val="10"/>
        </w:numPr>
        <w:ind w:right="830"/>
      </w:pPr>
      <w:r>
        <w:t xml:space="preserve">в России совершено много научных открытий, без которых невозможно представить современный мир. </w:t>
      </w:r>
    </w:p>
    <w:p w:rsidR="00316B10" w:rsidRDefault="00255035">
      <w:pPr>
        <w:ind w:right="830"/>
      </w:pPr>
      <w:r>
        <w:t xml:space="preserve">О такой ценности общества и отдельно взятого человека учащиеся узнают в процессе обсуждения тем: «День российской науки», «160 лет со дня рождения К. Э. Циолковского», «День космонавтики: мы — первые». </w:t>
      </w:r>
    </w:p>
    <w:p w:rsidR="00316B10" w:rsidRDefault="00255035">
      <w:pPr>
        <w:ind w:right="830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>
        <w:rPr>
          <w:i/>
        </w:rPr>
        <w:t xml:space="preserve">неучебных </w:t>
      </w:r>
      <w: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316B10" w:rsidRDefault="00255035">
      <w:pPr>
        <w:ind w:right="830"/>
      </w:pPr>
      <w: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</w:t>
      </w:r>
    </w:p>
    <w:p w:rsidR="00316B10" w:rsidRDefault="00255035">
      <w:pPr>
        <w:ind w:right="830" w:firstLine="0"/>
      </w:pPr>
      <w:r>
        <w:t xml:space="preserve">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316B10" w:rsidRDefault="00255035">
      <w:pPr>
        <w:pStyle w:val="1"/>
        <w:ind w:left="835" w:right="697"/>
      </w:pPr>
      <w:r>
        <w:t xml:space="preserve">Особенности работы педагога по программе </w:t>
      </w:r>
    </w:p>
    <w:p w:rsidR="00316B10" w:rsidRDefault="00255035">
      <w:pPr>
        <w:ind w:right="830"/>
      </w:pPr>
      <w:r>
        <w:t xml:space="preserve">Личностное развитие ребёнка – главная цель педагога. Личностных результатов педагог может достичь, увлекая 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316B10" w:rsidRDefault="00255035">
      <w:pPr>
        <w:ind w:right="830"/>
      </w:pPr>
      <w: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316B10" w:rsidRDefault="00255035">
      <w:pPr>
        <w:ind w:right="830"/>
      </w:pPr>
      <w: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316B10" w:rsidRDefault="00255035">
      <w:pPr>
        <w:ind w:right="830" w:firstLine="0"/>
      </w:pPr>
      <w:r>
        <w:t xml:space="preserve">«Разговоры о важном». </w:t>
      </w:r>
    </w:p>
    <w:p w:rsidR="00316B10" w:rsidRDefault="00255035">
      <w:pPr>
        <w:pStyle w:val="1"/>
        <w:spacing w:after="13" w:line="259" w:lineRule="auto"/>
        <w:ind w:right="267"/>
        <w:jc w:val="center"/>
      </w:pPr>
      <w:r>
        <w:t xml:space="preserve">Содержание курса внеурочной деятельности </w:t>
      </w:r>
    </w:p>
    <w:p w:rsidR="00316B10" w:rsidRDefault="00255035">
      <w:pPr>
        <w:ind w:left="686" w:right="830"/>
      </w:pPr>
      <w:r>
        <w:t xml:space="preserve">Знакомство с платформой «Россия — страна возможностей». Возможности, которые предоставляет платформа «Россия – страна возможностей» </w:t>
      </w:r>
    </w:p>
    <w:p w:rsidR="00316B10" w:rsidRDefault="00255035">
      <w:pPr>
        <w:ind w:left="686" w:right="830"/>
      </w:pPr>
      <w:r>
        <w:t xml:space="preserve">Родина — не только место рождения. История, культура, научные достижения: чем мы можем гордиться? </w:t>
      </w:r>
    </w:p>
    <w:p w:rsidR="00316B10" w:rsidRDefault="00255035">
      <w:pPr>
        <w:ind w:left="1412" w:right="830" w:firstLine="0"/>
      </w:pPr>
      <w:r>
        <w:t xml:space="preserve">Мечты и </w:t>
      </w:r>
      <w:r>
        <w:t xml:space="preserve">фантазии человека о космических полётах. К. Э. Циолковский </w:t>
      </w:r>
    </w:p>
    <w:p w:rsidR="00316B10" w:rsidRDefault="00255035">
      <w:pPr>
        <w:ind w:left="686" w:right="830" w:firstLine="0"/>
      </w:pPr>
      <w:r>
        <w:t xml:space="preserve">— основоположник ракетодинамики и теоретической космонавтики. Герои освоения космоса. </w:t>
      </w:r>
    </w:p>
    <w:p w:rsidR="00316B10" w:rsidRDefault="00255035">
      <w:pPr>
        <w:ind w:left="686" w:right="830"/>
      </w:pPr>
      <w: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316B10" w:rsidRDefault="00255035">
      <w:pPr>
        <w:ind w:left="686" w:right="830"/>
      </w:pPr>
      <w:r>
        <w:t xml:space="preserve">Ценность профессии учителя. Учителя в годы Великой Отечественной войны. Современный учитель: какой он? </w:t>
      </w:r>
    </w:p>
    <w:p w:rsidR="00316B10" w:rsidRDefault="00255035">
      <w:pPr>
        <w:ind w:left="686" w:right="830"/>
      </w:pPr>
      <w: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316B10" w:rsidRDefault="00255035">
      <w:pPr>
        <w:ind w:left="1412" w:right="830" w:firstLine="0"/>
      </w:pPr>
      <w:r>
        <w:t xml:space="preserve">Уникальность музыки каждого народа. Музыкальные инструменты. </w:t>
      </w:r>
    </w:p>
    <w:p w:rsidR="00316B10" w:rsidRDefault="00255035">
      <w:pPr>
        <w:ind w:left="686" w:right="830" w:firstLine="0"/>
      </w:pPr>
      <w:r>
        <w:t xml:space="preserve">Виды искусства, где музыка — неотъемлемая часть. </w:t>
      </w:r>
    </w:p>
    <w:p w:rsidR="00316B10" w:rsidRDefault="00255035">
      <w:pPr>
        <w:ind w:left="1412" w:right="830" w:firstLine="0"/>
      </w:pPr>
      <w:r>
        <w:t xml:space="preserve">Дом, в котором мы живём. Идеальные отношения в семье: какие они? </w:t>
      </w:r>
    </w:p>
    <w:p w:rsidR="00316B10" w:rsidRDefault="00255035">
      <w:pPr>
        <w:ind w:left="686" w:right="830" w:firstLine="0"/>
      </w:pPr>
      <w:r>
        <w:t xml:space="preserve">Семейные ценности. </w:t>
      </w:r>
    </w:p>
    <w:p w:rsidR="00316B10" w:rsidRDefault="00255035">
      <w:pPr>
        <w:ind w:left="686" w:right="830"/>
      </w:pPr>
      <w:r>
        <w:t xml:space="preserve">Смутное время в истории нашей страны. Самозванцы – одна из причин продолжавшейся Смуты. Ополчение во главе с князем Дмитрием Пожарский и земским старостой Кузьмой Мининым. Примеры единения народа не только в войне. </w:t>
      </w:r>
    </w:p>
    <w:p w:rsidR="00316B10" w:rsidRDefault="00255035">
      <w:pPr>
        <w:ind w:left="686" w:right="830"/>
      </w:pPr>
      <w: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 </w:t>
      </w:r>
    </w:p>
    <w:p w:rsidR="00316B10" w:rsidRDefault="00255035">
      <w:pPr>
        <w:ind w:left="686" w:right="1132"/>
      </w:pPr>
      <w:r>
        <w:t xml:space="preserve">Мама — важный человек в жизни каждого. Материнская любовь — простая и безоговорочная. Легко ли быть мамой? </w:t>
      </w:r>
    </w:p>
    <w:p w:rsidR="00316B10" w:rsidRDefault="00255035">
      <w:pPr>
        <w:ind w:left="686" w:right="830"/>
      </w:pPr>
      <w:r>
        <w:t xml:space="preserve">Герб — символ государства. У  каждой страны  свой герб. Значение триколора. История российского флага. </w:t>
      </w:r>
    </w:p>
    <w:p w:rsidR="00316B10" w:rsidRDefault="00255035">
      <w:pPr>
        <w:ind w:left="686" w:right="830"/>
      </w:pPr>
      <w:r>
        <w:t xml:space="preserve">История создания Красного Креста. Особенности волонтёрской деятельности. Волонтёрство в России. </w:t>
      </w:r>
    </w:p>
    <w:p w:rsidR="00316B10" w:rsidRDefault="00255035">
      <w:pPr>
        <w:ind w:left="686" w:right="0"/>
      </w:pPr>
      <w:r>
        <w:t xml:space="preserve">Россия — страна с героическим прошлым. Современные герои — кто они? Россия начинается с меня? </w:t>
      </w:r>
    </w:p>
    <w:p w:rsidR="00316B10" w:rsidRDefault="00255035">
      <w:pPr>
        <w:ind w:left="1412" w:right="0" w:firstLine="0"/>
      </w:pPr>
      <w:r>
        <w:t xml:space="preserve">Значение Конституции для граждан страны. Знание прав и выполнение обязанностей. </w:t>
      </w:r>
    </w:p>
    <w:p w:rsidR="00316B10" w:rsidRDefault="00255035">
      <w:pPr>
        <w:ind w:left="686" w:right="830" w:firstLine="0"/>
      </w:pPr>
      <w:r>
        <w:t xml:space="preserve">Ответственность — это осознанное поведение. </w:t>
      </w:r>
    </w:p>
    <w:p w:rsidR="00316B10" w:rsidRDefault="00255035">
      <w:pPr>
        <w:ind w:left="686" w:right="830"/>
      </w:pPr>
      <w:r>
        <w:t xml:space="preserve">История праздника Рождества Христова. Рождественские традиции в России и в других государствах. </w:t>
      </w:r>
    </w:p>
    <w:p w:rsidR="00316B10" w:rsidRDefault="00255035">
      <w:pPr>
        <w:ind w:left="1412" w:right="830" w:firstLine="0"/>
      </w:pPr>
      <w:r>
        <w:t xml:space="preserve">Новый год — праздник всей семьи. Новогодние семейные традиции. </w:t>
      </w:r>
    </w:p>
    <w:p w:rsidR="00316B10" w:rsidRDefault="00255035">
      <w:pPr>
        <w:ind w:left="686" w:right="830" w:firstLine="0"/>
      </w:pPr>
      <w:r>
        <w:t xml:space="preserve">Новогодние приметы. </w:t>
      </w:r>
    </w:p>
    <w:p w:rsidR="00316B10" w:rsidRDefault="00255035">
      <w:pPr>
        <w:ind w:left="686" w:right="830"/>
      </w:pPr>
      <w:r>
        <w:t xml:space="preserve">Отношение к личной информации. Добавление «друзей» в сети. Всё, что попадает в Сеть, остаётся там навсегда. </w:t>
      </w:r>
    </w:p>
    <w:p w:rsidR="00316B10" w:rsidRDefault="00255035">
      <w:pPr>
        <w:ind w:left="1412" w:right="830" w:firstLine="0"/>
      </w:pPr>
      <w:r>
        <w:t xml:space="preserve">Голод, морозы, бомбардировки — тяготы блокадного </w:t>
      </w:r>
      <w:r>
        <w:t xml:space="preserve">Ленинграда. Блокадный паек. </w:t>
      </w:r>
    </w:p>
    <w:p w:rsidR="00316B10" w:rsidRDefault="00255035">
      <w:pPr>
        <w:ind w:left="686" w:right="830" w:firstLine="0"/>
      </w:pPr>
      <w:r>
        <w:t xml:space="preserve">Способы выживания ленинградцев. О провале планов немецких войск. </w:t>
      </w:r>
    </w:p>
    <w:p w:rsidR="00316B10" w:rsidRDefault="00255035">
      <w:pPr>
        <w:ind w:left="1412" w:right="830" w:firstLine="0"/>
      </w:pPr>
      <w:r>
        <w:t xml:space="preserve">Авторитет К. С. Станиславского в области сценического искусства. </w:t>
      </w:r>
    </w:p>
    <w:p w:rsidR="00316B10" w:rsidRDefault="00255035">
      <w:pPr>
        <w:ind w:left="686" w:right="830" w:firstLine="0"/>
      </w:pPr>
      <w:r>
        <w:t xml:space="preserve">Некоторые факты его биографии. Основные идеи системы Станиславского. </w:t>
      </w:r>
    </w:p>
    <w:p w:rsidR="00316B10" w:rsidRDefault="00255035">
      <w:pPr>
        <w:ind w:left="686" w:right="830" w:firstLine="778"/>
      </w:pPr>
      <w:r>
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научнотехнического прогресса. </w:t>
      </w:r>
    </w:p>
    <w:p w:rsidR="00316B10" w:rsidRDefault="00255035">
      <w:pPr>
        <w:ind w:left="686" w:right="830"/>
      </w:pPr>
      <w:r>
        <w:t xml:space="preserve">Географические особенности и природные богатства России. Многочисленные народы России. Единый перечень </w:t>
      </w:r>
      <w:r>
        <w:t xml:space="preserve">коренных малочисленных народов (47 этносов). Российская культура. Чем славится Россия? </w:t>
      </w:r>
    </w:p>
    <w:p w:rsidR="00316B10" w:rsidRDefault="00255035">
      <w:pPr>
        <w:ind w:left="686" w:right="830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  Задачи армии в мирное время. </w:t>
      </w:r>
    </w:p>
    <w:p w:rsidR="00316B10" w:rsidRDefault="00255035">
      <w:pPr>
        <w:ind w:left="1412" w:right="830" w:firstLine="0"/>
      </w:pPr>
      <w:r>
        <w:t xml:space="preserve">Мотивация добрых дел. Подлинность намерений — то, что у тебя внутри. </w:t>
      </w:r>
    </w:p>
    <w:p w:rsidR="00316B10" w:rsidRDefault="00255035">
      <w:pPr>
        <w:ind w:left="686" w:right="830" w:firstLine="0"/>
      </w:pPr>
      <w:r>
        <w:t xml:space="preserve">Проблемы, с которыми сталкиваются добрые люди. </w:t>
      </w:r>
    </w:p>
    <w:p w:rsidR="00316B10" w:rsidRDefault="00255035">
      <w:pPr>
        <w:spacing w:after="18" w:line="259" w:lineRule="auto"/>
        <w:ind w:left="10" w:right="718" w:hanging="10"/>
        <w:jc w:val="center"/>
      </w:pPr>
      <w:r>
        <w:t xml:space="preserve">Связь праздника 8 Марта с именем Клары Цеткин. Освоение женщинами </w:t>
      </w:r>
    </w:p>
    <w:p w:rsidR="00316B10" w:rsidRDefault="00255035">
      <w:pPr>
        <w:ind w:left="686" w:right="830" w:firstLine="0"/>
      </w:pPr>
      <w:r>
        <w:t xml:space="preserve">«мужских» профессий. Традиционность подхода «мужчина — добытчик, женщина — хранительница очага»: изменились ли роли? </w:t>
      </w:r>
    </w:p>
    <w:p w:rsidR="00316B10" w:rsidRDefault="00255035">
      <w:pPr>
        <w:ind w:left="686" w:right="830"/>
      </w:pPr>
      <w:r>
        <w:t xml:space="preserve"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 </w:t>
      </w:r>
    </w:p>
    <w:p w:rsidR="00316B10" w:rsidRDefault="00255035">
      <w:pPr>
        <w:ind w:left="686" w:right="830"/>
      </w:pPr>
      <w: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316B10" w:rsidRDefault="00255035">
      <w:pPr>
        <w:spacing w:after="23" w:line="259" w:lineRule="auto"/>
        <w:ind w:left="0" w:right="844" w:firstLine="0"/>
        <w:jc w:val="right"/>
      </w:pPr>
      <w:r>
        <w:t xml:space="preserve">Сила театрального искусства. Читка пьес — особый жанр театрального искусства. </w:t>
      </w:r>
    </w:p>
    <w:p w:rsidR="00316B10" w:rsidRDefault="00255035">
      <w:pPr>
        <w:ind w:left="686" w:right="830" w:firstLine="0"/>
      </w:pPr>
      <w:r>
        <w:t xml:space="preserve">Кино и театр: аргументы «за» и «против». </w:t>
      </w:r>
    </w:p>
    <w:p w:rsidR="00316B10" w:rsidRDefault="00255035">
      <w:pPr>
        <w:ind w:left="686" w:right="830"/>
      </w:pPr>
      <w:r>
        <w:t xml:space="preserve">Главные события в истории покорения космоса. Отечественные космонавтырекордсмены. Подготовка к полету — многолетний процесс. </w:t>
      </w:r>
    </w:p>
    <w:p w:rsidR="00316B10" w:rsidRDefault="00255035">
      <w:pPr>
        <w:ind w:left="686" w:right="830"/>
      </w:pPr>
      <w:r>
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 </w:t>
      </w:r>
    </w:p>
    <w:p w:rsidR="00316B10" w:rsidRDefault="00255035">
      <w:pPr>
        <w:ind w:left="686" w:right="830"/>
      </w:pPr>
      <w:r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316B10" w:rsidRDefault="00255035">
      <w:pPr>
        <w:spacing w:after="18" w:line="259" w:lineRule="auto"/>
        <w:ind w:left="10" w:right="682" w:hanging="10"/>
        <w:jc w:val="center"/>
      </w:pPr>
      <w:r>
        <w:t xml:space="preserve">История Праздника труда. Труд – это право или обязанность человека? </w:t>
      </w:r>
    </w:p>
    <w:p w:rsidR="00316B10" w:rsidRDefault="00255035">
      <w:pPr>
        <w:ind w:left="686" w:right="830" w:firstLine="0"/>
      </w:pPr>
      <w:r>
        <w:t xml:space="preserve">Работа мечты. Жизненно важные навыки. </w:t>
      </w:r>
    </w:p>
    <w:p w:rsidR="00316B10" w:rsidRDefault="00255035">
      <w:pPr>
        <w:ind w:left="686" w:right="830"/>
      </w:pPr>
      <w:r>
        <w:t xml:space="preserve">История появления праздника День Победы. Поисковое </w:t>
      </w:r>
      <w:r>
        <w:t xml:space="preserve">движение России. Могила Неизвестного Солдата. Семейные традиции празднования Дня Победы. </w:t>
      </w:r>
    </w:p>
    <w:p w:rsidR="00316B10" w:rsidRDefault="00255035">
      <w:pPr>
        <w:ind w:left="686" w:right="830"/>
      </w:pPr>
      <w:r>
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 Разные представления о счастье. Слагаемые счастья. Рецепт счастливой жизни. </w:t>
      </w:r>
    </w:p>
    <w:p w:rsidR="00316B10" w:rsidRDefault="00255035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16B10" w:rsidRDefault="00255035">
      <w:pPr>
        <w:pStyle w:val="1"/>
        <w:ind w:left="4653" w:right="697" w:hanging="1873"/>
      </w:pPr>
      <w:r>
        <w:t xml:space="preserve">Планируемые результаты освоения курса внеурочной деятельности </w:t>
      </w:r>
    </w:p>
    <w:p w:rsidR="00316B10" w:rsidRDefault="00255035">
      <w:pPr>
        <w:spacing w:after="0" w:line="281" w:lineRule="auto"/>
        <w:ind w:left="701" w:right="0" w:firstLine="711"/>
        <w:jc w:val="left"/>
      </w:pPr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  <w:r>
        <w:rPr>
          <w:b/>
          <w:i/>
        </w:rPr>
        <w:t xml:space="preserve">Личностные результаты: </w:t>
      </w:r>
    </w:p>
    <w:p w:rsidR="00316B10" w:rsidRDefault="00255035">
      <w:pPr>
        <w:ind w:left="686" w:right="830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</w:t>
      </w:r>
      <w:r>
        <w:t xml:space="preserve">стию в гуманитарной деятельности (волонтерство, помощь людям, нуждающимся в ней). </w:t>
      </w:r>
    </w:p>
    <w:p w:rsidR="00316B10" w:rsidRDefault="00255035">
      <w:pPr>
        <w:ind w:left="686" w:right="830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</w:t>
      </w:r>
    </w:p>
    <w:p w:rsidR="00316B10" w:rsidRDefault="00255035">
      <w:pPr>
        <w:ind w:left="686" w:right="830" w:firstLine="0"/>
      </w:pPr>
      <w:r>
        <w:t xml:space="preserve">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316B10" w:rsidRDefault="00255035">
      <w:pPr>
        <w:ind w:left="686" w:right="830"/>
      </w:pPr>
      <w:r>
        <w:rPr>
          <w:i/>
        </w:rPr>
        <w:t xml:space="preserve">В сфере духовно-нравственного воспитания: </w:t>
      </w:r>
      <w: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316B10" w:rsidRDefault="00255035">
      <w:pPr>
        <w:ind w:left="686" w:right="830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316B10" w:rsidRDefault="00255035">
      <w:pPr>
        <w:ind w:left="686" w:right="830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</w:t>
      </w:r>
      <w:r>
        <w:t xml:space="preserve">на ошибку и такого же права другого человека. </w:t>
      </w:r>
    </w:p>
    <w:p w:rsidR="00316B10" w:rsidRDefault="00255035">
      <w:pPr>
        <w:ind w:left="686" w:right="830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316B10" w:rsidRDefault="00255035">
      <w:pPr>
        <w:ind w:left="686" w:right="830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</w:t>
      </w:r>
      <w:r>
        <w:t xml:space="preserve">рактической деятельности экологической направленности. </w:t>
      </w:r>
    </w:p>
    <w:p w:rsidR="00316B10" w:rsidRDefault="00255035">
      <w:pPr>
        <w:ind w:left="686" w:right="830"/>
      </w:pPr>
      <w:r>
        <w:rPr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316B10" w:rsidRDefault="00255035">
      <w:pPr>
        <w:ind w:left="686" w:right="830"/>
      </w:pPr>
      <w:r>
        <w:rPr>
          <w:i/>
        </w:rPr>
        <w:t xml:space="preserve">В сфере 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</w:t>
      </w:r>
      <w:r>
        <w:t xml:space="preserve">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316B10" w:rsidRDefault="00255035">
      <w:pPr>
        <w:spacing w:after="18" w:line="259" w:lineRule="auto"/>
        <w:ind w:left="1422" w:right="0" w:hanging="10"/>
        <w:jc w:val="left"/>
      </w:pPr>
      <w:r>
        <w:rPr>
          <w:b/>
          <w:i/>
        </w:rPr>
        <w:t xml:space="preserve">Метапредметные результаты: </w:t>
      </w:r>
    </w:p>
    <w:p w:rsidR="00316B10" w:rsidRDefault="00255035">
      <w:pPr>
        <w:spacing w:after="20" w:line="259" w:lineRule="auto"/>
        <w:ind w:left="10" w:right="828" w:hanging="10"/>
        <w:jc w:val="right"/>
      </w:pPr>
      <w:r>
        <w:rPr>
          <w:i/>
        </w:rPr>
        <w:t>В сфере овладения универсальными учебными познавательными действиями</w:t>
      </w:r>
      <w:r>
        <w:t xml:space="preserve">: </w:t>
      </w:r>
    </w:p>
    <w:p w:rsidR="00316B10" w:rsidRDefault="00255035">
      <w:pPr>
        <w:ind w:left="686" w:right="830" w:firstLine="0"/>
      </w:pPr>
      <w:r>
        <w:t xml:space="preserve">использовать вопросы как исследовательский инструмент </w:t>
      </w:r>
      <w:r>
        <w:t>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</w:t>
      </w:r>
      <w:r>
        <w:t xml:space="preserve">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316B10" w:rsidRDefault="00255035">
      <w:pPr>
        <w:spacing w:after="20" w:line="259" w:lineRule="auto"/>
        <w:ind w:left="10" w:right="828" w:hanging="10"/>
        <w:jc w:val="right"/>
      </w:pPr>
      <w:r>
        <w:rPr>
          <w:i/>
        </w:rPr>
        <w:t xml:space="preserve">В сфере овладения универсальными учебными коммуникативными действиями: </w:t>
      </w:r>
    </w:p>
    <w:p w:rsidR="00316B10" w:rsidRDefault="00255035">
      <w:pPr>
        <w:ind w:left="686" w:right="830" w:firstLine="0"/>
      </w:pPr>
      <w: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</w:t>
      </w:r>
      <w:r>
        <w:t>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</w:t>
      </w:r>
      <w:r>
        <w:t>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</w:t>
      </w:r>
      <w:r>
        <w:t xml:space="preserve"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316B10" w:rsidRDefault="00255035">
      <w:pPr>
        <w:spacing w:after="20" w:line="259" w:lineRule="auto"/>
        <w:ind w:left="10" w:right="828" w:hanging="10"/>
        <w:jc w:val="right"/>
      </w:pPr>
      <w:r>
        <w:rPr>
          <w:i/>
        </w:rPr>
        <w:t xml:space="preserve">В сфере овладения универсальными учебными регулятивными действиями: </w:t>
      </w:r>
    </w:p>
    <w:p w:rsidR="00316B10" w:rsidRDefault="00255035">
      <w:pPr>
        <w:ind w:left="686" w:right="830" w:firstLine="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</w:t>
      </w:r>
      <w:r>
        <w:t xml:space="preserve">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316B10" w:rsidRDefault="00255035">
      <w:pPr>
        <w:ind w:left="686" w:right="830"/>
      </w:pPr>
      <w:r>
        <w:rPr>
          <w:b/>
          <w:i/>
        </w:rPr>
        <w:t xml:space="preserve">Предметные результаты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316B10" w:rsidRDefault="00255035">
      <w:pPr>
        <w:ind w:left="686" w:right="830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</w:t>
      </w:r>
      <w:r>
        <w:t xml:space="preserve">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316B10" w:rsidRDefault="00255035">
      <w:pPr>
        <w:ind w:left="686" w:right="830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</w:t>
      </w:r>
      <w:r>
        <w:t xml:space="preserve">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</w:t>
      </w:r>
      <w:r>
        <w:t xml:space="preserve">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316B10" w:rsidRDefault="00255035">
      <w:pPr>
        <w:ind w:left="686" w:right="830"/>
      </w:pPr>
      <w:r>
        <w:rPr>
          <w:i/>
        </w:rPr>
        <w:t xml:space="preserve">Иностранный язык: </w:t>
      </w:r>
      <w:r>
        <w:t xml:space="preserve">умение сравнивать, находить сходства и отличия в культуре и традициях народов России и других стран. </w:t>
      </w:r>
    </w:p>
    <w:p w:rsidR="00316B10" w:rsidRDefault="00255035">
      <w:pPr>
        <w:ind w:left="686" w:right="830"/>
      </w:pPr>
      <w:r>
        <w:rPr>
          <w:i/>
        </w:rPr>
        <w:t xml:space="preserve">Информатика: </w:t>
      </w:r>
      <w:r>
        <w:t xml:space="preserve"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316B10" w:rsidRDefault="00255035">
      <w:pPr>
        <w:ind w:left="686" w:right="830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</w:t>
      </w:r>
      <w:r>
        <w:t>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</w:t>
      </w:r>
      <w:r>
        <w:t xml:space="preserve">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316B10" w:rsidRDefault="00255035">
      <w:pPr>
        <w:ind w:left="686" w:right="8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</w:t>
      </w:r>
      <w:r>
        <w:t>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</w:t>
      </w:r>
      <w:r>
        <w:t>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</w:t>
      </w:r>
      <w:r>
        <w:t>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</w:t>
      </w:r>
      <w:r>
        <w:t>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</w:t>
      </w:r>
      <w:r>
        <w:t xml:space="preserve">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316B10" w:rsidRDefault="00255035">
      <w:pPr>
        <w:ind w:left="686" w:right="830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</w:t>
      </w:r>
      <w:r>
        <w:t xml:space="preserve">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316B10" w:rsidRDefault="00255035">
      <w:pPr>
        <w:spacing w:after="27" w:line="259" w:lineRule="auto"/>
        <w:ind w:left="0" w:right="84" w:firstLine="0"/>
        <w:jc w:val="center"/>
      </w:pPr>
      <w:r>
        <w:rPr>
          <w:b/>
        </w:rPr>
        <w:t xml:space="preserve"> </w:t>
      </w:r>
    </w:p>
    <w:p w:rsidR="00316B10" w:rsidRDefault="00255035">
      <w:pPr>
        <w:pStyle w:val="1"/>
        <w:spacing w:after="13" w:line="259" w:lineRule="auto"/>
        <w:ind w:right="140"/>
        <w:jc w:val="center"/>
      </w:pPr>
      <w:r>
        <w:t xml:space="preserve">Тематическое планирование 5–7, 8–9 классы (1 час в неделю) </w:t>
      </w:r>
    </w:p>
    <w:p w:rsidR="00316B10" w:rsidRDefault="0025503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96" w:type="dxa"/>
        <w:tblInd w:w="706" w:type="dxa"/>
        <w:tblCellMar>
          <w:top w:w="46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38"/>
        <w:gridCol w:w="3553"/>
        <w:gridCol w:w="3405"/>
      </w:tblGrid>
      <w:tr w:rsidR="00316B10">
        <w:trPr>
          <w:trHeight w:val="37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5-7 классы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8-9 классы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80" w:lineRule="auto"/>
              <w:ind w:left="5" w:right="385" w:firstLine="0"/>
            </w:pPr>
            <w:r>
              <w:rPr>
                <w:b/>
              </w:rPr>
              <w:t xml:space="preserve">День знаний / </w:t>
            </w:r>
            <w:r>
              <w:rPr>
                <w:b/>
              </w:rPr>
              <w:t xml:space="preserve">Россия – страна </w:t>
            </w:r>
          </w:p>
          <w:p w:rsidR="00316B10" w:rsidRDefault="00255035">
            <w:pPr>
              <w:spacing w:after="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возможностей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1" w:line="259" w:lineRule="auto"/>
              <w:ind w:left="5" w:right="0" w:firstLine="0"/>
              <w:jc w:val="left"/>
            </w:pPr>
            <w:r>
              <w:t xml:space="preserve">«Мы – Россия. Возможности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– будущее»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2" w:line="259" w:lineRule="auto"/>
              <w:ind w:left="0" w:right="0" w:firstLine="0"/>
              <w:jc w:val="left"/>
            </w:pPr>
            <w:r>
              <w:t xml:space="preserve">«Мы – Россия. </w:t>
            </w:r>
          </w:p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>Возможности – будущее»</w:t>
            </w:r>
            <w:r>
              <w:rPr>
                <w:b/>
              </w:rPr>
              <w:t xml:space="preserve"> 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1073" w:firstLine="0"/>
              <w:jc w:val="left"/>
            </w:pPr>
            <w:r>
              <w:rPr>
                <w:b/>
              </w:rPr>
              <w:t xml:space="preserve">Наша страна – Россия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>«Что мы Родиной зовём?»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0" w:line="259" w:lineRule="auto"/>
              <w:ind w:left="0" w:right="0" w:firstLine="0"/>
              <w:jc w:val="left"/>
            </w:pPr>
            <w:r>
              <w:t xml:space="preserve">«Мы </w:t>
            </w:r>
          </w:p>
          <w:p w:rsidR="00316B10" w:rsidRDefault="00255035">
            <w:pPr>
              <w:spacing w:after="0" w:line="259" w:lineRule="auto"/>
              <w:ind w:left="0" w:right="1356" w:firstLine="0"/>
            </w:pPr>
            <w:r>
              <w:t>– жители большой страны»</w:t>
            </w:r>
            <w:r>
              <w:rPr>
                <w:b/>
              </w:rPr>
              <w:t xml:space="preserve">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427" w:firstLine="0"/>
            </w:pPr>
            <w:r>
              <w:rPr>
                <w:b/>
              </w:rPr>
              <w:t xml:space="preserve">165-летие со дня рождения К. Э. </w:t>
            </w:r>
            <w:r>
              <w:rPr>
                <w:b/>
              </w:rPr>
              <w:t xml:space="preserve">Циолковского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80" w:lineRule="auto"/>
              <w:ind w:left="5" w:right="181" w:firstLine="0"/>
              <w:jc w:val="left"/>
            </w:pPr>
            <w:r>
              <w:t xml:space="preserve">«Невозможное </w:t>
            </w:r>
            <w:r>
              <w:tab/>
              <w:t xml:space="preserve">сегодня станет возможным завтра (К. Э. Циолковский)»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278" w:firstLine="0"/>
              <w:jc w:val="left"/>
            </w:pPr>
            <w:r>
              <w:t xml:space="preserve">«Невозможное </w:t>
            </w:r>
            <w:r>
              <w:tab/>
              <w:t xml:space="preserve">сегодня станет возможным завтра  (К. Э. Циолковский)» </w:t>
            </w:r>
          </w:p>
        </w:tc>
      </w:tr>
      <w:tr w:rsidR="00316B10">
        <w:trPr>
          <w:trHeight w:val="8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пожилых людей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603" w:firstLine="0"/>
            </w:pPr>
            <w:r>
              <w:t xml:space="preserve">«Обычаи и традиции моего народа: как прошлое </w:t>
            </w:r>
            <w:r>
              <w:t xml:space="preserve">соединяется с настоящим?»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459" w:firstLine="0"/>
            </w:pPr>
            <w:r>
              <w:t xml:space="preserve">«Обычаи и традиции моего народа: как прошлое соединяется с настоящим?»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учителя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«Если бы я был учителем…»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«Какие качества необходимы учителю?»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900" w:firstLine="0"/>
              <w:jc w:val="left"/>
            </w:pPr>
            <w:r>
              <w:rPr>
                <w:b/>
              </w:rPr>
              <w:t xml:space="preserve">День отца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«Отчество – от слова отец»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«Отчество – от слова отец»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День музыки (1 час)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«Что мы музыкой зовем»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«Что  мы музыкой зовём» 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2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Традиционные </w:t>
            </w:r>
          </w:p>
          <w:p w:rsidR="00316B10" w:rsidRDefault="00255035">
            <w:pPr>
              <w:spacing w:after="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семейные ценности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72" w:lineRule="auto"/>
              <w:ind w:left="5" w:right="266" w:firstLine="0"/>
            </w:pPr>
            <w:r>
              <w:t xml:space="preserve">«Счастлив тот, кто счастлив у себя дома»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«Счастлив тот, кто счастлив у себя дома» 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6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народного </w:t>
            </w:r>
          </w:p>
          <w:p w:rsidR="00316B10" w:rsidRDefault="00255035">
            <w:pPr>
              <w:spacing w:after="3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единства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«Мы - одна страна»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«Мы одна страна» </w:t>
            </w:r>
          </w:p>
        </w:tc>
      </w:tr>
      <w:tr w:rsidR="00316B10">
        <w:trPr>
          <w:trHeight w:val="83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Мы разные, мы вместе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18" w:line="259" w:lineRule="auto"/>
              <w:ind w:left="5" w:right="0" w:firstLine="0"/>
              <w:jc w:val="left"/>
            </w:pPr>
            <w:r>
              <w:t xml:space="preserve">«Языки и культура народов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России: единство в разнообразии»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17" w:line="259" w:lineRule="auto"/>
              <w:ind w:left="0" w:right="0" w:firstLine="0"/>
              <w:jc w:val="left"/>
            </w:pPr>
            <w:r>
              <w:t xml:space="preserve">«Языки и культура народов </w:t>
            </w:r>
          </w:p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России: единство в разнообразии»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559" w:firstLine="0"/>
              <w:jc w:val="left"/>
            </w:pPr>
            <w:r>
              <w:rPr>
                <w:b/>
              </w:rPr>
              <w:t xml:space="preserve">День матери (1 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94" w:firstLine="0"/>
            </w:pPr>
            <w:r>
              <w:t xml:space="preserve">«Мама – </w:t>
            </w:r>
            <w:r>
              <w:t xml:space="preserve">главное слово в каждой судьбе»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«Мама – главное слово в каждой судьбе»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Символы России (Гимн, Герб)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</w:pPr>
            <w:r>
              <w:t xml:space="preserve">«Двуглавый орёл: история легендарного герба»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«Двуглавый орёл: история легендарного герба»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добровольца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«Жить – значит </w:t>
            </w:r>
            <w:r>
              <w:t xml:space="preserve">действовать»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«Жить – значит действовать» </w:t>
            </w:r>
          </w:p>
        </w:tc>
      </w:tr>
    </w:tbl>
    <w:p w:rsidR="00316B10" w:rsidRDefault="00316B10">
      <w:pPr>
        <w:spacing w:after="0" w:line="259" w:lineRule="auto"/>
        <w:ind w:left="-999" w:right="408" w:firstLine="0"/>
      </w:pPr>
    </w:p>
    <w:tbl>
      <w:tblPr>
        <w:tblStyle w:val="TableGrid"/>
        <w:tblW w:w="9796" w:type="dxa"/>
        <w:tblInd w:w="706" w:type="dxa"/>
        <w:tblCellMar>
          <w:top w:w="47" w:type="dxa"/>
          <w:left w:w="11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3553"/>
        <w:gridCol w:w="3405"/>
      </w:tblGrid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15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Героев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Отечества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«В жизни всегда есть место подвигу?»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«Россия начинается с меня?» </w:t>
            </w:r>
          </w:p>
        </w:tc>
      </w:tr>
      <w:tr w:rsidR="00316B10">
        <w:trPr>
          <w:trHeight w:val="8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Конституции 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«Настоящая ответственность бывает только личной» (Ф. Искандер)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129" w:firstLine="0"/>
              <w:jc w:val="left"/>
            </w:pPr>
            <w:r>
              <w:t xml:space="preserve">«Повзрослеть – это значит, чувствовать ответственность за других» (Г. Купер)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868" w:firstLine="0"/>
              <w:jc w:val="left"/>
            </w:pPr>
            <w:r>
              <w:rPr>
                <w:b/>
              </w:rPr>
              <w:t xml:space="preserve">Рождество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3" w:line="259" w:lineRule="auto"/>
              <w:ind w:left="5" w:right="0" w:firstLine="0"/>
              <w:jc w:val="left"/>
            </w:pPr>
            <w:r>
              <w:t xml:space="preserve">«Светлый праздник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Рождества»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>«Светлый праздник Рождества»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Тема нового года. Семейные праздники и мечты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«Зачем мечтать?»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«Полёт мечты»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82" w:lineRule="auto"/>
              <w:ind w:left="5" w:right="101" w:firstLine="0"/>
              <w:jc w:val="left"/>
            </w:pPr>
            <w:r>
              <w:rPr>
                <w:b/>
              </w:rPr>
              <w:t xml:space="preserve">Цифровая безопасность и </w:t>
            </w:r>
          </w:p>
          <w:p w:rsidR="00316B10" w:rsidRDefault="00255035">
            <w:pPr>
              <w:spacing w:after="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гигиена школьника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79" w:lineRule="auto"/>
              <w:ind w:left="5" w:right="0" w:firstLine="0"/>
              <w:jc w:val="left"/>
            </w:pPr>
            <w:r>
              <w:t xml:space="preserve">«Как не попасть в цифровые ловушки?»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«Правила продвинутого пользователя интернета»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82" w:lineRule="auto"/>
              <w:ind w:left="5" w:right="347" w:firstLine="0"/>
              <w:jc w:val="left"/>
            </w:pPr>
            <w:r>
              <w:rPr>
                <w:b/>
              </w:rPr>
              <w:t xml:space="preserve">День снятия блокады </w:t>
            </w:r>
          </w:p>
          <w:p w:rsidR="00316B10" w:rsidRDefault="00255035">
            <w:pPr>
              <w:spacing w:after="0" w:line="259" w:lineRule="auto"/>
              <w:ind w:left="5" w:right="652" w:firstLine="0"/>
              <w:jc w:val="left"/>
            </w:pPr>
            <w:r>
              <w:rPr>
                <w:b/>
              </w:rPr>
              <w:t>Ленинграда  (1 час)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345" w:firstLine="0"/>
              <w:jc w:val="left"/>
            </w:pPr>
            <w:r>
              <w:t xml:space="preserve">«Люди писали дневники и верили, что им удастся прожить и ещё один </w:t>
            </w:r>
            <w:r>
              <w:t xml:space="preserve">день» (Д. С. Лихачёв)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«Ты выжил, город на Неве…» </w:t>
            </w:r>
          </w:p>
        </w:tc>
      </w:tr>
      <w:tr w:rsidR="00316B10">
        <w:trPr>
          <w:trHeight w:val="139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" w:line="281" w:lineRule="auto"/>
              <w:ind w:left="5" w:right="70" w:firstLine="0"/>
              <w:jc w:val="left"/>
            </w:pPr>
            <w:r>
              <w:rPr>
                <w:b/>
              </w:rPr>
              <w:t xml:space="preserve">160 лет со дня рождения К. С. Станиславского </w:t>
            </w:r>
          </w:p>
          <w:p w:rsidR="00316B10" w:rsidRDefault="00255035">
            <w:pPr>
              <w:spacing w:after="0" w:line="259" w:lineRule="auto"/>
              <w:ind w:left="5" w:right="172" w:firstLine="0"/>
            </w:pPr>
            <w:r>
              <w:rPr>
                <w:b/>
              </w:rPr>
              <w:t xml:space="preserve">(Великие люди России)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«С чего начинается театр?»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472" w:firstLine="0"/>
              <w:jc w:val="left"/>
            </w:pPr>
            <w:r>
              <w:t xml:space="preserve">«С чего начинается театр?» </w:t>
            </w:r>
          </w:p>
        </w:tc>
      </w:tr>
      <w:tr w:rsidR="00316B10">
        <w:trPr>
          <w:trHeight w:val="83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День российской науки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361" w:firstLine="0"/>
              <w:jc w:val="left"/>
            </w:pPr>
            <w:r>
              <w:t xml:space="preserve">«Хроника  научных открытий, </w:t>
            </w:r>
            <w:r>
              <w:t xml:space="preserve">которые перевернули мир»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«Научные прорывы моей страны» </w:t>
            </w:r>
          </w:p>
        </w:tc>
      </w:tr>
      <w:tr w:rsidR="00316B10">
        <w:trPr>
          <w:trHeight w:val="33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Россия и мир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«Россия в мире»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«Россия в мире» </w:t>
            </w:r>
          </w:p>
        </w:tc>
      </w:tr>
      <w:tr w:rsidR="00316B10">
        <w:trPr>
          <w:trHeight w:val="83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tabs>
                <w:tab w:val="center" w:pos="1934"/>
              </w:tabs>
              <w:spacing w:after="2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</w:t>
            </w:r>
            <w:r>
              <w:rPr>
                <w:b/>
              </w:rPr>
              <w:tab/>
              <w:t xml:space="preserve">защитника </w:t>
            </w:r>
          </w:p>
          <w:p w:rsidR="00316B10" w:rsidRDefault="00255035">
            <w:pPr>
              <w:tabs>
                <w:tab w:val="center" w:pos="2231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Отечества </w:t>
            </w:r>
            <w:r>
              <w:rPr>
                <w:b/>
              </w:rPr>
              <w:tab/>
              <w:t xml:space="preserve">(День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Армии)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828" w:firstLine="0"/>
            </w:pPr>
            <w:r>
              <w:t xml:space="preserve">«За что мне могут сказать «спасибо»? (ко Дню защитника Отечества)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741" w:firstLine="0"/>
            </w:pPr>
            <w:r>
              <w:t xml:space="preserve">«Тот, кто не может </w:t>
            </w:r>
            <w:r>
              <w:t xml:space="preserve">благодарить, не может и получать благодарность» </w:t>
            </w:r>
          </w:p>
        </w:tc>
      </w:tr>
      <w:tr w:rsidR="00316B10">
        <w:trPr>
          <w:trHeight w:val="33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Забота о каждом (1 час)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«Включайся!»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«Мы всё можем»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Международный женский день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«Мамина  карьера»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«Мужских и женских профессий больше нет?» </w:t>
            </w:r>
          </w:p>
        </w:tc>
      </w:tr>
      <w:tr w:rsidR="00316B10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80" w:lineRule="auto"/>
              <w:ind w:left="5" w:right="280" w:firstLine="0"/>
            </w:pPr>
            <w:r>
              <w:rPr>
                <w:b/>
              </w:rPr>
              <w:t xml:space="preserve">Гимн России (110 лет советского </w:t>
            </w:r>
            <w:r>
              <w:rPr>
                <w:b/>
              </w:rPr>
              <w:t xml:space="preserve">писателя и поэта, автора слов гимнов Российской Федерации и СССР С.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В. Михалкова)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«Гимн России»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«Гимн России»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1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воссоединения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Крыма с Россией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«Путешествие по Крыму»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«Крым на карте России»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Всемирный день театра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«Как построить диалог с искусством?»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1081" w:firstLine="0"/>
            </w:pPr>
            <w:r>
              <w:t xml:space="preserve">«Искусство – одно из средств различения доброго от злого» (Л. Толстой) </w:t>
            </w:r>
          </w:p>
        </w:tc>
      </w:tr>
      <w:tr w:rsidR="00316B10">
        <w:trPr>
          <w:trHeight w:val="84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16" w:firstLine="0"/>
            </w:pPr>
            <w:r>
              <w:rPr>
                <w:b/>
              </w:rPr>
              <w:t xml:space="preserve">День космонавтики. Мы – первые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«Трудно ли быть великим?»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617" w:firstLine="0"/>
            </w:pPr>
            <w:r>
              <w:t xml:space="preserve">«Истории великих людей, которые меня впечатлили (ко  Дню </w:t>
            </w:r>
            <w:r>
              <w:t xml:space="preserve">космонавтики)»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505" w:firstLine="0"/>
            </w:pPr>
            <w:r>
              <w:rPr>
                <w:b/>
              </w:rPr>
              <w:t xml:space="preserve">Память о геноциде советского народа нацистами и их пособниками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75" w:lineRule="auto"/>
              <w:ind w:left="5" w:right="0" w:firstLine="0"/>
              <w:jc w:val="left"/>
            </w:pPr>
            <w:r>
              <w:t xml:space="preserve">«Пока жива история, жива память…»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«Есть такие вещи, которые нельзя простить?» </w:t>
            </w:r>
          </w:p>
        </w:tc>
      </w:tr>
      <w:tr w:rsidR="00316B10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</w:t>
            </w:r>
            <w:r>
              <w:rPr>
                <w:b/>
              </w:rPr>
              <w:tab/>
              <w:t xml:space="preserve">Земли (Экология)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33" w:firstLine="0"/>
            </w:pPr>
            <w:r>
              <w:t xml:space="preserve">«Зелёные привычки» – сохраним природу вместе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Сохраним планету для будущих поколений </w:t>
            </w:r>
          </w:p>
        </w:tc>
      </w:tr>
      <w:tr w:rsidR="00316B10">
        <w:trPr>
          <w:trHeight w:val="32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труда (1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«Как проявить себя и свои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«Если ты не умеешь </w:t>
            </w:r>
          </w:p>
        </w:tc>
      </w:tr>
      <w:tr w:rsidR="00316B10">
        <w:trPr>
          <w:trHeight w:val="8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час)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способности?»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использовать минуту, ты зря проведёшь и час, и день, и всю жизнь» (А. Солженицын) </w:t>
            </w:r>
          </w:p>
        </w:tc>
      </w:tr>
      <w:tr w:rsidR="00316B10">
        <w:trPr>
          <w:trHeight w:val="111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tabs>
                <w:tab w:val="center" w:pos="1756"/>
              </w:tabs>
              <w:spacing w:after="3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</w:t>
            </w:r>
            <w:r>
              <w:rPr>
                <w:b/>
              </w:rPr>
              <w:tab/>
              <w:t xml:space="preserve">Победы. </w:t>
            </w:r>
          </w:p>
          <w:p w:rsidR="00316B10" w:rsidRDefault="00255035">
            <w:pPr>
              <w:spacing w:after="4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Бессмертный полк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(1 </w:t>
            </w:r>
            <w:r>
              <w:rPr>
                <w:b/>
              </w:rPr>
              <w:t xml:space="preserve">час)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77" w:lineRule="auto"/>
              <w:ind w:left="5" w:right="0" w:firstLine="0"/>
            </w:pPr>
            <w:r>
              <w:t xml:space="preserve">«Подвиг остаётся подвигом, даже если его некому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воспеть…» (неизвестные герои ВОВ)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827" w:firstLine="0"/>
            </w:pPr>
            <w:r>
              <w:t xml:space="preserve">«Словом можно убить, словом можно спасти, словом можно полки за собой повести...» 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518" w:firstLine="0"/>
            </w:pPr>
            <w:r>
              <w:rPr>
                <w:b/>
              </w:rPr>
              <w:t xml:space="preserve">День детских общественных организаций (1 час)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23" w:line="259" w:lineRule="auto"/>
              <w:ind w:left="5" w:right="0" w:firstLine="0"/>
              <w:jc w:val="left"/>
            </w:pPr>
            <w:r>
              <w:t xml:space="preserve">«Может ли быть </w:t>
            </w:r>
            <w:r>
              <w:t xml:space="preserve">Тимур и его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команда в 2022 году?»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</w:pPr>
            <w:r>
              <w:t xml:space="preserve">«Какие существуют детские общественные организации?» </w:t>
            </w:r>
          </w:p>
        </w:tc>
      </w:tr>
      <w:tr w:rsidR="00316B10">
        <w:trPr>
          <w:trHeight w:val="8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Про счастье (1 час) </w:t>
            </w:r>
          </w:p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5" w:right="0" w:firstLine="0"/>
              <w:jc w:val="left"/>
            </w:pPr>
            <w:r>
              <w:t xml:space="preserve">«Что человеку нужно для счастья?»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10" w:rsidRDefault="00255035">
            <w:pPr>
              <w:spacing w:after="0" w:line="259" w:lineRule="auto"/>
              <w:ind w:left="0" w:right="0" w:firstLine="0"/>
              <w:jc w:val="left"/>
            </w:pPr>
            <w:r>
              <w:t xml:space="preserve">«Дай каждому дню шанс стать самым лучшим в твоей жизни» (Марк Твен). </w:t>
            </w:r>
          </w:p>
        </w:tc>
      </w:tr>
    </w:tbl>
    <w:p w:rsidR="00316B10" w:rsidRDefault="00255035">
      <w:pPr>
        <w:spacing w:after="0" w:line="259" w:lineRule="auto"/>
        <w:ind w:left="0" w:right="0" w:firstLine="0"/>
      </w:pPr>
      <w:r>
        <w:t xml:space="preserve"> </w:t>
      </w:r>
    </w:p>
    <w:sectPr w:rsidR="00316B10">
      <w:pgSz w:w="11909" w:h="16838"/>
      <w:pgMar w:top="1047" w:right="0" w:bottom="293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4A0"/>
    <w:multiLevelType w:val="hybridMultilevel"/>
    <w:tmpl w:val="FFFFFFFF"/>
    <w:lvl w:ilvl="0" w:tplc="C01EB484">
      <w:start w:val="1"/>
      <w:numFmt w:val="bullet"/>
      <w:lvlText w:val="–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C7E5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25FF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815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509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E99F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EA2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C7B5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E3F8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434E1"/>
    <w:multiLevelType w:val="hybridMultilevel"/>
    <w:tmpl w:val="FFFFFFFF"/>
    <w:lvl w:ilvl="0" w:tplc="9176F636">
      <w:start w:val="1"/>
      <w:numFmt w:val="bullet"/>
      <w:lvlText w:val="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E6276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226C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CB81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9C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A902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60538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67E7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0F4E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158A5"/>
    <w:multiLevelType w:val="hybridMultilevel"/>
    <w:tmpl w:val="FFFFFFFF"/>
    <w:lvl w:ilvl="0" w:tplc="EF1CB3FA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E00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2266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C1B1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AB5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4042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0E2AB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24D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C0198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5190F"/>
    <w:multiLevelType w:val="hybridMultilevel"/>
    <w:tmpl w:val="FFFFFFFF"/>
    <w:lvl w:ilvl="0" w:tplc="326A5B36">
      <w:start w:val="1"/>
      <w:numFmt w:val="bullet"/>
      <w:lvlText w:val=""/>
      <w:lvlJc w:val="left"/>
      <w:pPr>
        <w:ind w:left="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6E01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6DE3C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3D9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3D8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89D0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0E5C2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C946E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C2B3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C4F3E"/>
    <w:multiLevelType w:val="hybridMultilevel"/>
    <w:tmpl w:val="FFFFFFFF"/>
    <w:lvl w:ilvl="0" w:tplc="7EDE8106">
      <w:start w:val="1"/>
      <w:numFmt w:val="bullet"/>
      <w:lvlText w:val=""/>
      <w:lvlJc w:val="left"/>
      <w:pPr>
        <w:ind w:left="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A47C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E7F60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0B40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4C58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6D4D8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0E8B8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D6883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20FB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7C7144"/>
    <w:multiLevelType w:val="hybridMultilevel"/>
    <w:tmpl w:val="FFFFFFFF"/>
    <w:lvl w:ilvl="0" w:tplc="3CA27048">
      <w:start w:val="1"/>
      <w:numFmt w:val="bullet"/>
      <w:lvlText w:val="–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C0F8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A993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0F33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4150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A63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8C3F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05CD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30A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F5D39"/>
    <w:multiLevelType w:val="hybridMultilevel"/>
    <w:tmpl w:val="FFFFFFFF"/>
    <w:lvl w:ilvl="0" w:tplc="16B45B36">
      <w:start w:val="1"/>
      <w:numFmt w:val="bullet"/>
      <w:lvlText w:val="–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CCEB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C6F5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4576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81E3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E2FA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9CA96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8FEB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EBF0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432887"/>
    <w:multiLevelType w:val="hybridMultilevel"/>
    <w:tmpl w:val="FFFFFFFF"/>
    <w:lvl w:ilvl="0" w:tplc="E326E7B8">
      <w:start w:val="1"/>
      <w:numFmt w:val="bullet"/>
      <w:lvlText w:val="–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0F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67D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680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4CE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23A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0C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6A4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409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680493"/>
    <w:multiLevelType w:val="hybridMultilevel"/>
    <w:tmpl w:val="FFFFFFFF"/>
    <w:lvl w:ilvl="0" w:tplc="4B6E196A">
      <w:start w:val="1"/>
      <w:numFmt w:val="bullet"/>
      <w:lvlText w:val="–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C0E4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C49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4DE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4E54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E04C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8CE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885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C947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186F19"/>
    <w:multiLevelType w:val="hybridMultilevel"/>
    <w:tmpl w:val="FFFFFFFF"/>
    <w:lvl w:ilvl="0" w:tplc="DF9AD6AA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EE2D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E3E5A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C3E6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815F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E2E1E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4B08C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1F9C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264A8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9358433">
    <w:abstractNumId w:val="1"/>
  </w:num>
  <w:num w:numId="2" w16cid:durableId="1807890931">
    <w:abstractNumId w:val="3"/>
  </w:num>
  <w:num w:numId="3" w16cid:durableId="1010065164">
    <w:abstractNumId w:val="2"/>
  </w:num>
  <w:num w:numId="4" w16cid:durableId="2050296245">
    <w:abstractNumId w:val="9"/>
  </w:num>
  <w:num w:numId="5" w16cid:durableId="2000645614">
    <w:abstractNumId w:val="7"/>
  </w:num>
  <w:num w:numId="6" w16cid:durableId="1898856398">
    <w:abstractNumId w:val="5"/>
  </w:num>
  <w:num w:numId="7" w16cid:durableId="593056787">
    <w:abstractNumId w:val="6"/>
  </w:num>
  <w:num w:numId="8" w16cid:durableId="1829394145">
    <w:abstractNumId w:val="4"/>
  </w:num>
  <w:num w:numId="9" w16cid:durableId="351230596">
    <w:abstractNumId w:val="8"/>
  </w:num>
  <w:num w:numId="10" w16cid:durableId="1972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10"/>
    <w:rsid w:val="00316B10"/>
    <w:rsid w:val="00CC5C96"/>
    <w:rsid w:val="00CD22CF"/>
    <w:rsid w:val="00E05FDF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B9D95"/>
  <w15:docId w15:val="{1916708B-6CBC-CC4B-9F44-C14CA09A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1" w:lineRule="auto"/>
      <w:ind w:left="134" w:right="836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" w:line="269" w:lineRule="auto"/>
      <w:ind w:left="10" w:right="44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"/>
      <w:ind w:left="85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5355</Words>
  <Characters>30530</Characters>
  <Application>Microsoft Office Word</Application>
  <DocSecurity>0</DocSecurity>
  <Lines>254</Lines>
  <Paragraphs>71</Paragraphs>
  <ScaleCrop>false</ScaleCrop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проект разговоры о важном 2022-2023</dc:title>
  <dc:subject>Примерная рабочая программа проект разговоры о важном 2022-2023</dc:subject>
  <dc:creator>Ирина Парфёнова</dc:creator>
  <cp:keywords>примерная рабочая программа проект разговоры о важном 2022-2023</cp:keywords>
  <cp:lastModifiedBy>lubovy.sultanovna@gmail.com</cp:lastModifiedBy>
  <cp:revision>2</cp:revision>
  <dcterms:created xsi:type="dcterms:W3CDTF">2023-11-08T14:14:00Z</dcterms:created>
  <dcterms:modified xsi:type="dcterms:W3CDTF">2023-11-08T14:14:00Z</dcterms:modified>
</cp:coreProperties>
</file>